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26" w:rsidRDefault="00387426" w:rsidP="00387426">
      <w:pPr>
        <w:pStyle w:val="Heading1"/>
        <w:ind w:right="-270"/>
      </w:pPr>
      <w:r>
        <w:t>MARY E. FREY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www.maryfrey.com     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</w:p>
    <w:p w:rsidR="00387426" w:rsidRDefault="00387426" w:rsidP="00387426">
      <w:pPr>
        <w:pStyle w:val="Heading1"/>
        <w:ind w:right="-270"/>
      </w:pPr>
      <w:r>
        <w:t>EDUCATION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MFA in Photography, Yale University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</w:p>
    <w:p w:rsidR="00387426" w:rsidRPr="00EF399A" w:rsidRDefault="00387426" w:rsidP="00387426">
      <w:pPr>
        <w:pStyle w:val="Heading1"/>
        <w:ind w:right="-270"/>
      </w:pPr>
      <w:r>
        <w:t>AWARDS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2010</w:t>
      </w:r>
      <w:r>
        <w:tab/>
      </w:r>
      <w:r>
        <w:tab/>
        <w:t>Artist Grant, John Anson Kittredge Fund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2005</w:t>
      </w:r>
      <w:r>
        <w:tab/>
      </w:r>
      <w:r>
        <w:tab/>
      </w:r>
      <w:proofErr w:type="spellStart"/>
      <w:r>
        <w:t>Te</w:t>
      </w:r>
      <w:proofErr w:type="spellEnd"/>
      <w:r>
        <w:t xml:space="preserve"> Foundation Grant, Avon, CT</w:t>
      </w:r>
      <w:r>
        <w:tab/>
      </w:r>
      <w:r>
        <w:tab/>
      </w:r>
      <w:r>
        <w:tab/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1992 &amp; 1981</w:t>
      </w:r>
      <w:r>
        <w:tab/>
        <w:t xml:space="preserve">National Endowment for the Arts Individual Artist Fellowship    </w:t>
      </w:r>
      <w:r>
        <w:tab/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1984</w:t>
      </w:r>
      <w:r>
        <w:tab/>
      </w:r>
      <w:r>
        <w:tab/>
        <w:t xml:space="preserve">Guggenheim Fellowship  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   </w:t>
      </w:r>
    </w:p>
    <w:p w:rsidR="00387426" w:rsidRDefault="00387426" w:rsidP="00387426">
      <w:pPr>
        <w:pStyle w:val="Heading1"/>
        <w:ind w:right="-270"/>
      </w:pPr>
      <w:r>
        <w:t>SOLO EXHIBITIONS</w:t>
      </w:r>
    </w:p>
    <w:p w:rsidR="00387426" w:rsidRDefault="00387426" w:rsidP="00387426">
      <w:r>
        <w:t>2019</w:t>
      </w:r>
      <w:r>
        <w:tab/>
        <w:t>Copenhagen Photo Festival</w:t>
      </w:r>
    </w:p>
    <w:p w:rsidR="00387426" w:rsidRDefault="00387426" w:rsidP="00387426">
      <w:pPr>
        <w:ind w:firstLine="720"/>
      </w:pPr>
      <w:r>
        <w:t xml:space="preserve">Galerie Argus </w:t>
      </w:r>
      <w:proofErr w:type="spellStart"/>
      <w:r>
        <w:t>Fotokunst</w:t>
      </w:r>
      <w:proofErr w:type="spellEnd"/>
      <w:r>
        <w:t>, Berlin, DE</w:t>
      </w:r>
    </w:p>
    <w:p w:rsidR="00387426" w:rsidRPr="00431489" w:rsidRDefault="00387426" w:rsidP="00387426">
      <w:pPr>
        <w:ind w:firstLine="720"/>
      </w:pPr>
      <w:r>
        <w:t xml:space="preserve">Centre National de </w:t>
      </w:r>
      <w:proofErr w:type="spellStart"/>
      <w:r>
        <w:t>l’audiovisuel</w:t>
      </w:r>
      <w:proofErr w:type="spellEnd"/>
      <w:r>
        <w:t xml:space="preserve">, CNA, </w:t>
      </w:r>
      <w:proofErr w:type="spellStart"/>
      <w:r>
        <w:t>Dudelange</w:t>
      </w:r>
      <w:proofErr w:type="spellEnd"/>
      <w:r>
        <w:t>, Luxembourg</w:t>
      </w:r>
    </w:p>
    <w:p w:rsidR="00387426" w:rsidRDefault="00387426" w:rsidP="00387426">
      <w:r>
        <w:t>2018</w:t>
      </w:r>
      <w:r>
        <w:tab/>
        <w:t xml:space="preserve">Forum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Fotografie</w:t>
      </w:r>
      <w:proofErr w:type="spellEnd"/>
      <w:r>
        <w:t>, Köln, DE</w:t>
      </w:r>
    </w:p>
    <w:p w:rsidR="00387426" w:rsidRPr="000237BC" w:rsidRDefault="00387426" w:rsidP="00387426">
      <w:r>
        <w:tab/>
        <w:t>Half King Photo Series, NY, NY</w:t>
      </w:r>
    </w:p>
    <w:p w:rsidR="00387426" w:rsidRDefault="00387426" w:rsidP="00387426">
      <w:r>
        <w:t>2016</w:t>
      </w:r>
      <w:r>
        <w:tab/>
        <w:t>Hampshire College, Amherst, MA</w:t>
      </w:r>
    </w:p>
    <w:p w:rsidR="00387426" w:rsidRDefault="00387426" w:rsidP="00387426">
      <w:r>
        <w:t>2014</w:t>
      </w:r>
      <w:r>
        <w:tab/>
        <w:t>Taft School, Watertown, CT</w:t>
      </w:r>
    </w:p>
    <w:p w:rsidR="00387426" w:rsidRDefault="00387426" w:rsidP="00387426">
      <w:r>
        <w:t>2011</w:t>
      </w:r>
      <w:r>
        <w:tab/>
        <w:t>Kimura Gallery, University of Alaska, Anchorage, AK</w:t>
      </w:r>
    </w:p>
    <w:p w:rsidR="00387426" w:rsidRDefault="00387426" w:rsidP="00387426">
      <w:r>
        <w:t>2010</w:t>
      </w:r>
      <w:r>
        <w:tab/>
        <w:t>Blue Sky Gallery, Portland, OR</w:t>
      </w:r>
    </w:p>
    <w:p w:rsidR="00387426" w:rsidRDefault="00387426" w:rsidP="00387426">
      <w:r>
        <w:t>2009</w:t>
      </w:r>
      <w:r>
        <w:tab/>
        <w:t xml:space="preserve">Gallery 291, San Francisco, CA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1997</w:t>
      </w:r>
      <w:r>
        <w:tab/>
        <w:t>Springfield Technical Community Coll., Springfield,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1996</w:t>
      </w:r>
      <w:r>
        <w:tab/>
      </w:r>
      <w:proofErr w:type="spellStart"/>
      <w:r>
        <w:t>Northlight</w:t>
      </w:r>
      <w:proofErr w:type="spellEnd"/>
      <w:r>
        <w:t xml:space="preserve"> Gallery, Arizona State University, Tempe, AZ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1993</w:t>
      </w:r>
      <w:r>
        <w:tab/>
        <w:t>Springfield Museum of Fine Arts, Springfield,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1989</w:t>
      </w:r>
      <w:r>
        <w:tab/>
      </w:r>
      <w:proofErr w:type="spellStart"/>
      <w:r>
        <w:t>Ledel</w:t>
      </w:r>
      <w:proofErr w:type="spellEnd"/>
      <w:r>
        <w:t xml:space="preserve"> Gallery, NY,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  <w:t>Blatant Image/Silver Eye, Pittsburgh, PA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1987 </w:t>
      </w:r>
      <w:r>
        <w:tab/>
        <w:t>Western Carolina University, Cullowhee, NC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1984</w:t>
      </w:r>
      <w:r>
        <w:tab/>
        <w:t>Hudson River Museum, Yonkers,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  <w:t>Midtown Y Gallery, NY,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</w:p>
    <w:p w:rsidR="00387426" w:rsidRDefault="00387426" w:rsidP="00387426">
      <w:pPr>
        <w:pStyle w:val="Heading1"/>
        <w:ind w:right="-270"/>
      </w:pPr>
      <w:r>
        <w:t>GROUP EXHIBITIONS</w:t>
      </w:r>
    </w:p>
    <w:p w:rsidR="00387426" w:rsidRDefault="00387426" w:rsidP="00387426">
      <w:r>
        <w:t>2020</w:t>
      </w:r>
      <w:r>
        <w:tab/>
      </w:r>
      <w:r w:rsidRPr="00095BC4">
        <w:rPr>
          <w:i/>
        </w:rPr>
        <w:t>Women to the Fore</w:t>
      </w:r>
      <w:r>
        <w:t>, Hudson River Museum, Yonkers, NY</w:t>
      </w:r>
    </w:p>
    <w:p w:rsidR="00387426" w:rsidRPr="00095BC4" w:rsidRDefault="00387426" w:rsidP="00387426">
      <w:r>
        <w:tab/>
      </w:r>
      <w:r w:rsidRPr="00095BC4">
        <w:rPr>
          <w:i/>
        </w:rPr>
        <w:t>Our Earthly Figures</w:t>
      </w:r>
      <w:r>
        <w:t>, Foley Gallery, NY, NY</w:t>
      </w:r>
    </w:p>
    <w:p w:rsidR="00387426" w:rsidRPr="00294DED" w:rsidRDefault="00387426" w:rsidP="00387426">
      <w:r>
        <w:t>2019</w:t>
      </w:r>
      <w:r>
        <w:tab/>
      </w:r>
      <w:r w:rsidRPr="00095BC4">
        <w:rPr>
          <w:i/>
        </w:rPr>
        <w:t>What’s So Funny?,</w:t>
      </w:r>
      <w:r>
        <w:t xml:space="preserve"> UMCA, UMass, Amherst, MA</w:t>
      </w:r>
    </w:p>
    <w:p w:rsidR="00387426" w:rsidRPr="00431489" w:rsidRDefault="00387426" w:rsidP="00387426">
      <w:r>
        <w:t>2018</w:t>
      </w:r>
      <w:r>
        <w:tab/>
      </w:r>
      <w:r w:rsidRPr="00294DED">
        <w:rPr>
          <w:i/>
        </w:rPr>
        <w:t>Touch</w:t>
      </w:r>
      <w:r>
        <w:t>, Blue Sky Gallery, Portland, OR</w:t>
      </w:r>
    </w:p>
    <w:p w:rsidR="00387426" w:rsidRDefault="00387426" w:rsidP="00387426">
      <w:r>
        <w:t>2014</w:t>
      </w:r>
      <w:r>
        <w:tab/>
      </w:r>
      <w:r>
        <w:rPr>
          <w:i/>
        </w:rPr>
        <w:t xml:space="preserve">Art to Zoo: Exploring Animal Natures, </w:t>
      </w:r>
      <w:r>
        <w:t>Santa Barbara Museum of Art, CA</w:t>
      </w:r>
    </w:p>
    <w:p w:rsidR="00387426" w:rsidRDefault="00387426" w:rsidP="00387426">
      <w:r>
        <w:t>2013</w:t>
      </w:r>
      <w:r>
        <w:tab/>
      </w:r>
      <w:r>
        <w:rPr>
          <w:i/>
        </w:rPr>
        <w:t>Fierce</w:t>
      </w:r>
      <w:r>
        <w:t>, Portland Museum of Art, Portland, OR</w:t>
      </w:r>
    </w:p>
    <w:p w:rsidR="00387426" w:rsidRDefault="00387426" w:rsidP="00387426">
      <w:r>
        <w:t>2012</w:t>
      </w:r>
      <w:r>
        <w:tab/>
      </w:r>
      <w:r>
        <w:rPr>
          <w:i/>
        </w:rPr>
        <w:t>Exquisite</w:t>
      </w:r>
      <w:r>
        <w:t xml:space="preserve">, Six Summit Gallery, </w:t>
      </w:r>
      <w:proofErr w:type="spellStart"/>
      <w:r>
        <w:t>Ivoryton</w:t>
      </w:r>
      <w:proofErr w:type="spellEnd"/>
      <w:r>
        <w:t>, CT</w:t>
      </w:r>
    </w:p>
    <w:p w:rsidR="00387426" w:rsidRDefault="00387426" w:rsidP="00387426">
      <w:r>
        <w:tab/>
      </w:r>
      <w:r>
        <w:rPr>
          <w:i/>
        </w:rPr>
        <w:t xml:space="preserve">Portrayal Betrayal, </w:t>
      </w:r>
      <w:r>
        <w:t>Santa Barbara Museum of Art, CA</w:t>
      </w:r>
    </w:p>
    <w:p w:rsidR="00387426" w:rsidRDefault="00387426" w:rsidP="00387426">
      <w:r>
        <w:tab/>
      </w:r>
      <w:r>
        <w:rPr>
          <w:i/>
        </w:rPr>
        <w:t>Conference of the Birds,</w:t>
      </w:r>
      <w:r>
        <w:t xml:space="preserve"> Cynthia Reeves Projects, Jersey City, NJ</w:t>
      </w:r>
    </w:p>
    <w:p w:rsidR="00387426" w:rsidRDefault="00387426" w:rsidP="00387426">
      <w:r>
        <w:t>2011</w:t>
      </w:r>
      <w:r>
        <w:tab/>
      </w:r>
      <w:r>
        <w:rPr>
          <w:i/>
        </w:rPr>
        <w:t xml:space="preserve">Zone Artists, </w:t>
      </w:r>
      <w:r>
        <w:t>Canal Gallery, Holyoke, MA</w:t>
      </w:r>
    </w:p>
    <w:p w:rsidR="00387426" w:rsidRDefault="00387426" w:rsidP="00387426">
      <w:pPr>
        <w:rPr>
          <w:i/>
        </w:rPr>
      </w:pPr>
      <w:r>
        <w:t>2010</w:t>
      </w:r>
      <w:r>
        <w:rPr>
          <w:i/>
        </w:rPr>
        <w:tab/>
        <w:t>Pictures By Women A History of Modern Photography</w:t>
      </w:r>
    </w:p>
    <w:p w:rsidR="00387426" w:rsidRDefault="00387426" w:rsidP="00387426">
      <w:r>
        <w:tab/>
        <w:t>MOMA NY, NY</w:t>
      </w:r>
    </w:p>
    <w:p w:rsidR="00387426" w:rsidRDefault="00387426" w:rsidP="00387426">
      <w:pPr>
        <w:rPr>
          <w:i/>
        </w:rPr>
      </w:pPr>
      <w:r>
        <w:tab/>
      </w:r>
      <w:r>
        <w:rPr>
          <w:i/>
        </w:rPr>
        <w:t>Counter Space: Design and the Modern Kitchen</w:t>
      </w:r>
    </w:p>
    <w:p w:rsidR="00387426" w:rsidRDefault="00387426" w:rsidP="00387426">
      <w:r>
        <w:rPr>
          <w:i/>
        </w:rPr>
        <w:lastRenderedPageBreak/>
        <w:tab/>
      </w:r>
      <w:r>
        <w:t>MOMA, NY, NY</w:t>
      </w:r>
    </w:p>
    <w:p w:rsidR="00387426" w:rsidRDefault="00387426" w:rsidP="00387426">
      <w:r>
        <w:rPr>
          <w:i/>
        </w:rPr>
        <w:tab/>
        <w:t>art-full,</w:t>
      </w:r>
      <w:r>
        <w:t xml:space="preserve">  </w:t>
      </w:r>
      <w:proofErr w:type="spellStart"/>
      <w:r>
        <w:t>Yosefa</w:t>
      </w:r>
      <w:proofErr w:type="spellEnd"/>
      <w:r>
        <w:t xml:space="preserve"> Drescher Fine Art,  West Hartford, CT</w:t>
      </w:r>
    </w:p>
    <w:p w:rsidR="00387426" w:rsidRDefault="00387426" w:rsidP="00387426">
      <w:r>
        <w:tab/>
      </w:r>
      <w:r>
        <w:rPr>
          <w:i/>
        </w:rPr>
        <w:t>Going Forward, Looking Back</w:t>
      </w:r>
      <w:r>
        <w:t>, Art Gallery, UNE, Portland, ME</w:t>
      </w:r>
    </w:p>
    <w:p w:rsidR="00387426" w:rsidRDefault="00387426" w:rsidP="00387426">
      <w:r>
        <w:t>2009</w:t>
      </w:r>
      <w:r>
        <w:tab/>
      </w:r>
      <w:r>
        <w:rPr>
          <w:i/>
        </w:rPr>
        <w:t>The Art of Caring</w:t>
      </w:r>
      <w:r>
        <w:t>, New Orleans Museum of Art, New Orleans, LA</w:t>
      </w:r>
    </w:p>
    <w:p w:rsidR="00387426" w:rsidRDefault="00387426" w:rsidP="00387426">
      <w:r>
        <w:tab/>
      </w:r>
      <w:r>
        <w:rPr>
          <w:i/>
        </w:rPr>
        <w:t>All About Photography</w:t>
      </w:r>
      <w:r>
        <w:t xml:space="preserve">, </w:t>
      </w:r>
      <w:proofErr w:type="spellStart"/>
      <w:r>
        <w:t>artStrand</w:t>
      </w:r>
      <w:proofErr w:type="spellEnd"/>
      <w:r>
        <w:t>, Provincetown, MA</w:t>
      </w:r>
    </w:p>
    <w:p w:rsidR="00387426" w:rsidRDefault="00387426" w:rsidP="00387426">
      <w:pPr>
        <w:ind w:right="-270"/>
      </w:pPr>
      <w:r>
        <w:t>2005</w:t>
      </w:r>
      <w:r>
        <w:tab/>
      </w:r>
      <w:r>
        <w:rPr>
          <w:i/>
        </w:rPr>
        <w:t>Triple Exposure</w:t>
      </w:r>
      <w:r>
        <w:t>, Chase/Freedman Gallery, West Hartford, CT</w:t>
      </w:r>
    </w:p>
    <w:p w:rsidR="00387426" w:rsidRDefault="00387426" w:rsidP="00387426">
      <w:pPr>
        <w:pStyle w:val="Heading1"/>
        <w:ind w:right="-270"/>
      </w:pPr>
      <w:r>
        <w:rPr>
          <w:b w:val="0"/>
        </w:rPr>
        <w:t>2004</w:t>
      </w:r>
      <w:r>
        <w:t xml:space="preserve">     </w:t>
      </w:r>
      <w:r>
        <w:rPr>
          <w:b w:val="0"/>
          <w:i/>
        </w:rPr>
        <w:t>In Focus: A Brief  History of Photography</w:t>
      </w:r>
      <w:r>
        <w:t xml:space="preserve">, </w:t>
      </w:r>
      <w:r>
        <w:rPr>
          <w:b w:val="0"/>
        </w:rPr>
        <w:t>Smith College Museum of Art</w:t>
      </w:r>
      <w:r>
        <w:t xml:space="preserve">    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rPr>
          <w:i/>
        </w:rPr>
        <w:tab/>
        <w:t xml:space="preserve">Once Upon  A Time, </w:t>
      </w:r>
      <w:r>
        <w:t>Castle Gallery, College  of New Rochelle,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2003</w:t>
      </w:r>
      <w:r>
        <w:tab/>
      </w:r>
      <w:r>
        <w:rPr>
          <w:i/>
        </w:rPr>
        <w:t>Heart Gallery 2003</w:t>
      </w:r>
      <w:r>
        <w:t>, Real Art Ways, Hartford, CT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rPr>
          <w:i/>
        </w:rPr>
        <w:t>Evidencing: Drawing with Light and Pixels</w:t>
      </w:r>
      <w:r>
        <w:t>, Art Gallery, College of New Jersey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From the Collection</w:t>
      </w:r>
      <w:r>
        <w:t>, Hudson River Museum, Yonkers,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2001</w:t>
      </w:r>
      <w:r>
        <w:tab/>
      </w:r>
      <w:r>
        <w:rPr>
          <w:i/>
        </w:rPr>
        <w:t>From the Valley</w:t>
      </w:r>
      <w:r>
        <w:t>, Arno Maris Gallery, Westfield State College, Westfield,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proofErr w:type="spellStart"/>
      <w:r>
        <w:rPr>
          <w:i/>
        </w:rPr>
        <w:t>Gameface</w:t>
      </w:r>
      <w:proofErr w:type="spellEnd"/>
      <w:r>
        <w:t>, Arts and Industry Building, Smithsonian Institution, Washington, DC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proofErr w:type="spellStart"/>
      <w:r>
        <w:rPr>
          <w:i/>
        </w:rPr>
        <w:t>Newspace</w:t>
      </w:r>
      <w:proofErr w:type="spellEnd"/>
      <w:r>
        <w:t>, Springfield Technical Community College,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2000</w:t>
      </w:r>
      <w:r>
        <w:tab/>
      </w:r>
      <w:r>
        <w:rPr>
          <w:i/>
        </w:rPr>
        <w:t>Art from the Mechanism</w:t>
      </w:r>
      <w:r>
        <w:t>, Pivot Gallery, Florence,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Valley Photographers</w:t>
      </w:r>
      <w:r>
        <w:t>, Hampshire College, Amherst,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1999</w:t>
      </w:r>
      <w:r>
        <w:tab/>
      </w:r>
      <w:r>
        <w:rPr>
          <w:i/>
        </w:rPr>
        <w:t>Three Photographers</w:t>
      </w:r>
      <w:r>
        <w:t xml:space="preserve">, </w:t>
      </w:r>
      <w:proofErr w:type="spellStart"/>
      <w:r>
        <w:t>Artbank</w:t>
      </w:r>
      <w:proofErr w:type="spellEnd"/>
      <w:r>
        <w:t>, Shelburne Falls,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Lens Exposed</w:t>
      </w:r>
      <w:r>
        <w:t xml:space="preserve">, Contemporary Artists Center, North Adams, MA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1998</w:t>
      </w:r>
      <w:r>
        <w:tab/>
      </w:r>
      <w:r>
        <w:rPr>
          <w:i/>
        </w:rPr>
        <w:t>Valley Photographers</w:t>
      </w:r>
      <w:r>
        <w:t>, NOBIAS, North Bennington, VT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Images of Aging</w:t>
      </w:r>
      <w:r>
        <w:t xml:space="preserve">, Northampton Center for the Arts, </w:t>
      </w:r>
      <w:r>
        <w:tab/>
        <w:t>Northampton,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1996</w:t>
      </w:r>
      <w:r>
        <w:tab/>
      </w:r>
      <w:r>
        <w:rPr>
          <w:i/>
        </w:rPr>
        <w:t>Blue Sky 20th Anniversary</w:t>
      </w:r>
      <w:r>
        <w:t>, White Gallery, Portland State University, OR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Group Show</w:t>
      </w:r>
      <w:r>
        <w:t xml:space="preserve">, </w:t>
      </w:r>
      <w:proofErr w:type="spellStart"/>
      <w:r>
        <w:t>Risley</w:t>
      </w:r>
      <w:proofErr w:type="spellEnd"/>
      <w:r>
        <w:t xml:space="preserve"> Gallery, Litchfield, CT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1995</w:t>
      </w:r>
      <w:r>
        <w:tab/>
      </w:r>
      <w:r>
        <w:rPr>
          <w:i/>
        </w:rPr>
        <w:t>The Magic of Play</w:t>
      </w:r>
      <w:r>
        <w:t>, Grand Central Sta. Terminal,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Recent Acquisitions</w:t>
      </w:r>
      <w:r>
        <w:t>, Smith College Museum of Art, Northampton,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1994</w:t>
      </w:r>
      <w:r>
        <w:tab/>
      </w:r>
      <w:r>
        <w:rPr>
          <w:i/>
        </w:rPr>
        <w:t>The Magic of Play</w:t>
      </w:r>
      <w:r>
        <w:t>, Directors Guild of America, Los Angeles, CA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Beyond the Camera</w:t>
      </w:r>
      <w:r>
        <w:t xml:space="preserve">, </w:t>
      </w:r>
      <w:proofErr w:type="spellStart"/>
      <w:r>
        <w:t>Artspace</w:t>
      </w:r>
      <w:proofErr w:type="spellEnd"/>
      <w:r>
        <w:t>, New Haven, CT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rPr>
          <w:i/>
        </w:rPr>
        <w:t>Lessons in Life</w:t>
      </w:r>
      <w:r>
        <w:t>, Art Institute of Chicago, Chicago, IL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Shooting Blind</w:t>
      </w:r>
      <w:r>
        <w:t>, Wesleyan Univ., Middletown, CT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Group Show</w:t>
      </w:r>
      <w:r>
        <w:t>, Laelia Mitchell Gallery, Boston,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1993</w:t>
      </w:r>
      <w:r>
        <w:tab/>
      </w:r>
      <w:r>
        <w:rPr>
          <w:i/>
        </w:rPr>
        <w:t>Concurrence</w:t>
      </w:r>
      <w:r>
        <w:t>, 100 Pearl Street Gallery, Hartford, CT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1992</w:t>
      </w:r>
      <w:r>
        <w:tab/>
      </w:r>
      <w:r>
        <w:rPr>
          <w:i/>
        </w:rPr>
        <w:t>Recent Acquisitions</w:t>
      </w:r>
      <w:r>
        <w:t>, Smith College Museum of Art, Northampton,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Pleasures and Terrors of Domestic Comfort</w:t>
      </w:r>
      <w:r>
        <w:t xml:space="preserve">,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tab/>
        <w:t>Baltimore Museum of Art, Baltimore, MD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tab/>
        <w:t>Los Angeles County Museum of Art, Los Angeles CA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1991</w:t>
      </w:r>
      <w:r>
        <w:tab/>
      </w:r>
      <w:r>
        <w:rPr>
          <w:i/>
        </w:rPr>
        <w:t>Pleasures and Terrors of Domestic Comfort</w:t>
      </w:r>
      <w:r>
        <w:t>, Museum of Modern Art, NY,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Towards 2000</w:t>
      </w:r>
      <w:r>
        <w:t>, Woods-Gerry Gallery, RISD, Providence, RI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1990 </w:t>
      </w:r>
      <w:r>
        <w:tab/>
      </w:r>
      <w:r>
        <w:rPr>
          <w:i/>
        </w:rPr>
        <w:t>Postcards: Northampton</w:t>
      </w:r>
      <w:r>
        <w:t>, Smith College Museum of Art, Northampton,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Mothers and Daughters</w:t>
      </w:r>
      <w:r>
        <w:t xml:space="preserve">,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tab/>
        <w:t>Sheldon Memorial Art Gallery, Lincoln, Neb.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tab/>
        <w:t>Toledo Museum of Art, Toledo, Ohio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1989</w:t>
      </w:r>
      <w:r>
        <w:tab/>
      </w:r>
      <w:r>
        <w:rPr>
          <w:i/>
        </w:rPr>
        <w:t>Nature &amp; Culture</w:t>
      </w:r>
      <w:r>
        <w:t>, Ansel Adams Center, San Francisco, CA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  <w:rPr>
          <w:i/>
        </w:rPr>
      </w:pPr>
      <w:r>
        <w:tab/>
      </w:r>
      <w:r>
        <w:rPr>
          <w:i/>
        </w:rPr>
        <w:t>Mothers and Daughters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tab/>
        <w:t>Sioux City Art Center, Sioux City, Iowa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tab/>
        <w:t>Mitchell Museum, Mount Vernon, IL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tab/>
        <w:t>Delaware Art Museum, Wilmington, Delaware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lastRenderedPageBreak/>
        <w:t>1988</w:t>
      </w:r>
      <w:r>
        <w:tab/>
      </w:r>
      <w:r>
        <w:rPr>
          <w:i/>
        </w:rPr>
        <w:t>Fictional Truths</w:t>
      </w:r>
      <w:r>
        <w:t>, Real Art Ways, Hartford, CT.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Cross Currents/Cross Country</w:t>
      </w:r>
      <w:r>
        <w:t xml:space="preserve">,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tab/>
        <w:t>Camerawork Gallery, San Francisco, CA</w:t>
      </w:r>
      <w:r>
        <w:tab/>
      </w:r>
      <w:r>
        <w:tab/>
      </w:r>
      <w:r>
        <w:tab/>
      </w:r>
    </w:p>
    <w:p w:rsidR="00387426" w:rsidRDefault="00387426" w:rsidP="00387426">
      <w:pPr>
        <w:widowControl w:val="0"/>
        <w:autoSpaceDE w:val="0"/>
        <w:autoSpaceDN w:val="0"/>
        <w:adjustRightInd w:val="0"/>
        <w:ind w:left="720" w:right="-270" w:firstLine="720"/>
      </w:pPr>
      <w:r>
        <w:t>Photographic Resource Ctr., Boston,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 xml:space="preserve">The Figure in American Art Since Mid-Century, </w:t>
      </w:r>
      <w:proofErr w:type="spellStart"/>
      <w:r>
        <w:t>Silvermine</w:t>
      </w:r>
      <w:proofErr w:type="spellEnd"/>
      <w:r>
        <w:t xml:space="preserve"> Gallery, Stamford, CT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1987</w:t>
      </w:r>
      <w:r>
        <w:tab/>
      </w:r>
      <w:r>
        <w:rPr>
          <w:i/>
        </w:rPr>
        <w:t>Mothers &amp; Daughters</w:t>
      </w:r>
      <w:r>
        <w:t>, Aperture Gallery, NY,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rPr>
          <w:i/>
        </w:rPr>
        <w:t>Arrangements for the Camera</w:t>
      </w:r>
      <w:r>
        <w:t>, Baltimore Museum of Art, Baltimore, MD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Contemporary Photography</w:t>
      </w:r>
      <w:r>
        <w:t>, Drew University, Madison, NJ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Not Black &amp; White</w:t>
      </w:r>
      <w:r>
        <w:t xml:space="preserve">, </w:t>
      </w:r>
      <w:proofErr w:type="spellStart"/>
      <w:r>
        <w:t>Ledel</w:t>
      </w:r>
      <w:proofErr w:type="spellEnd"/>
      <w:r>
        <w:t xml:space="preserve"> Gallery, NY,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1986</w:t>
      </w:r>
      <w:r>
        <w:tab/>
      </w:r>
      <w:r>
        <w:rPr>
          <w:i/>
        </w:rPr>
        <w:t>New Photography 2</w:t>
      </w:r>
      <w:r>
        <w:t xml:space="preserve">, Museum of Modern Art, NY, NY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Group Show</w:t>
      </w:r>
      <w:r>
        <w:t>, Los Angeles Ctr. for Photographic Studies, CA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Massachusetts Photographers</w:t>
      </w:r>
      <w:r>
        <w:t>, Clarence Kennedy Gallery, Cambridge,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</w:r>
      <w:r>
        <w:rPr>
          <w:i/>
        </w:rPr>
        <w:t>Weird Beauty</w:t>
      </w:r>
      <w:r>
        <w:t>, The Palladium, NY,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</w:p>
    <w:p w:rsidR="00387426" w:rsidRDefault="00387426" w:rsidP="00387426">
      <w:pPr>
        <w:pStyle w:val="Heading1"/>
        <w:ind w:right="-270"/>
      </w:pPr>
      <w:r>
        <w:t>COLLECTIONS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Art Institute of Chicago, Chicago, Illinois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Avon Collection, NY,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Bank of Boston, Western Mass. Collection, Springfield,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Carpenter Ctr. for Visual Arts, Harvard Univ., Cambridge,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Coca-Cola Corporation, Atlanta, GA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Fine Arts Center, University of Massachusetts, Amherst,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Houston Center for Photography, Houston, TX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Hudson River Museum, Yonkers,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International Polaroid Collection, Cambridge,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Museum of Fine Arts, Houston, TX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Museum of Modern Art, NY, NY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Portland Art Museum, Portland, OR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Santa Barbara Museum of Art, Santa Barbara, CA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Smith College Museum of Art, Northampton,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Springfield Technical Community College, Springfield, MA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Yale University, New Haven, CT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</w:p>
    <w:p w:rsidR="00387426" w:rsidRPr="00294DED" w:rsidRDefault="00387426" w:rsidP="00387426">
      <w:pPr>
        <w:pStyle w:val="Heading1"/>
        <w:ind w:right="-270"/>
      </w:pPr>
      <w:r>
        <w:t>BIBLIOGRAPHY</w:t>
      </w:r>
    </w:p>
    <w:p w:rsidR="00387426" w:rsidRDefault="00387426" w:rsidP="00387426">
      <w:proofErr w:type="spellStart"/>
      <w:r>
        <w:t>Khmelnitski</w:t>
      </w:r>
      <w:proofErr w:type="spellEnd"/>
      <w:r>
        <w:t xml:space="preserve">, </w:t>
      </w:r>
      <w:proofErr w:type="spellStart"/>
      <w:r>
        <w:t>Nastasia</w:t>
      </w:r>
      <w:proofErr w:type="spellEnd"/>
      <w:r>
        <w:t>, “I’m the Narrator of the Story”, WÜL Magazine, January, 2021</w:t>
      </w:r>
    </w:p>
    <w:p w:rsidR="00387426" w:rsidRDefault="00387426" w:rsidP="00387426">
      <w:pPr>
        <w:ind w:firstLine="720"/>
      </w:pPr>
      <w:r>
        <w:fldChar w:fldCharType="begin"/>
      </w:r>
      <w:r>
        <w:instrText xml:space="preserve"> HYPERLINK "</w:instrText>
      </w:r>
      <w:r w:rsidRPr="0033303B">
        <w:instrText>https://www.wulmagazine.com/photography/mary-frey</w:instrText>
      </w:r>
      <w:r>
        <w:instrText xml:space="preserve">" </w:instrText>
      </w:r>
      <w:r>
        <w:fldChar w:fldCharType="separate"/>
      </w:r>
      <w:r w:rsidRPr="0009143C">
        <w:rPr>
          <w:rStyle w:val="Hyperlink"/>
        </w:rPr>
        <w:t>https://www.wulmagazine.com/photography/mary-frey</w:t>
      </w:r>
      <w:r>
        <w:fldChar w:fldCharType="end"/>
      </w:r>
    </w:p>
    <w:p w:rsidR="00387426" w:rsidRDefault="00387426" w:rsidP="00387426">
      <w:proofErr w:type="spellStart"/>
      <w:r>
        <w:t>Lachowskyj</w:t>
      </w:r>
      <w:proofErr w:type="spellEnd"/>
      <w:r>
        <w:t xml:space="preserve">, Cat, “Domestic Rituals and Real Life Dramas” </w:t>
      </w:r>
      <w:r>
        <w:t>August, 2019</w:t>
      </w:r>
    </w:p>
    <w:p w:rsidR="00387426" w:rsidRPr="00A132D1" w:rsidRDefault="00387426" w:rsidP="00387426">
      <w:pPr>
        <w:ind w:left="720"/>
      </w:pPr>
      <w:hyperlink r:id="rId4" w:history="1">
        <w:r w:rsidRPr="0009143C">
          <w:rPr>
            <w:rStyle w:val="Hyperlink"/>
          </w:rPr>
          <w:t>https://www.lensculture.com/articles/mary-frey-domestic-rituals-and-real-life-</w:t>
        </w:r>
        <w:r w:rsidRPr="0009143C">
          <w:rPr>
            <w:rStyle w:val="Hyperlink"/>
          </w:rPr>
          <w:t>d</w:t>
        </w:r>
        <w:r w:rsidRPr="0009143C">
          <w:rPr>
            <w:rStyle w:val="Hyperlink"/>
          </w:rPr>
          <w:t>ramas</w:t>
        </w:r>
      </w:hyperlink>
    </w:p>
    <w:p w:rsidR="00387426" w:rsidRPr="000F2EBA" w:rsidRDefault="00387426" w:rsidP="00387426">
      <w:r>
        <w:t xml:space="preserve">Frey, Mary, </w:t>
      </w:r>
      <w:r w:rsidRPr="000F2EBA">
        <w:rPr>
          <w:u w:val="single"/>
        </w:rPr>
        <w:t>Real Life Dramas</w:t>
      </w:r>
      <w:r>
        <w:rPr>
          <w:u w:val="single"/>
        </w:rPr>
        <w:t>,</w:t>
      </w:r>
      <w:r>
        <w:t xml:space="preserve"> Peperoni Books, Berlin, 2018</w:t>
      </w:r>
    </w:p>
    <w:p w:rsidR="00387426" w:rsidRDefault="00387426" w:rsidP="00387426">
      <w:r>
        <w:t xml:space="preserve">Dunn, Robert, “Reading Raymond Carver by Mary Frey”, photobookstore.co.uk, </w:t>
      </w:r>
    </w:p>
    <w:p w:rsidR="00387426" w:rsidRPr="000F2EBA" w:rsidRDefault="00387426" w:rsidP="00387426">
      <w:r>
        <w:tab/>
        <w:t>June 1, 2018</w:t>
      </w:r>
    </w:p>
    <w:p w:rsidR="00387426" w:rsidRDefault="00387426" w:rsidP="00387426">
      <w:r>
        <w:t xml:space="preserve">Calafiore, Robert, “Mary Frey: The States Project: Connecticut” March 30, 2018 </w:t>
      </w:r>
    </w:p>
    <w:p w:rsidR="00387426" w:rsidRDefault="00387426" w:rsidP="00387426">
      <w:r>
        <w:tab/>
      </w:r>
      <w:hyperlink r:id="rId5" w:history="1">
        <w:r>
          <w:rPr>
            <w:rStyle w:val="Hyperlink"/>
          </w:rPr>
          <w:t>http://lenscratch.com/2018/03/mary-frey-the-states-project-connecticut/</w:t>
        </w:r>
      </w:hyperlink>
    </w:p>
    <w:p w:rsidR="00387426" w:rsidRPr="00253FB9" w:rsidRDefault="00387426" w:rsidP="00387426">
      <w:proofErr w:type="spellStart"/>
      <w:r>
        <w:t>Stankey</w:t>
      </w:r>
      <w:proofErr w:type="spellEnd"/>
      <w:r>
        <w:t>, Sarah, “Imagining Fauna by Mary Frey”, lenscratch.com, December 14, 2017</w:t>
      </w:r>
    </w:p>
    <w:p w:rsidR="00387426" w:rsidRPr="00253FB9" w:rsidRDefault="00387426" w:rsidP="00387426">
      <w:proofErr w:type="spellStart"/>
      <w:r>
        <w:t>Colberg</w:t>
      </w:r>
      <w:proofErr w:type="spellEnd"/>
      <w:r>
        <w:t xml:space="preserve">, </w:t>
      </w:r>
      <w:proofErr w:type="spellStart"/>
      <w:r>
        <w:t>Jörg</w:t>
      </w:r>
      <w:proofErr w:type="spellEnd"/>
      <w:r>
        <w:t xml:space="preserve">, “Reading Raymond Carver”, </w:t>
      </w:r>
      <w:proofErr w:type="spellStart"/>
      <w:r>
        <w:t>Conscietious</w:t>
      </w:r>
      <w:proofErr w:type="spellEnd"/>
      <w:r>
        <w:t xml:space="preserve"> Photography Magazine, </w:t>
      </w:r>
      <w:r>
        <w:tab/>
      </w:r>
      <w:hyperlink r:id="rId6" w:history="1">
        <w:r w:rsidRPr="009E71F2">
          <w:rPr>
            <w:rStyle w:val="Hyperlink"/>
          </w:rPr>
          <w:t>http://cphmag.com</w:t>
        </w:r>
      </w:hyperlink>
      <w:r>
        <w:t>, November 20, 2017</w:t>
      </w:r>
    </w:p>
    <w:p w:rsidR="00387426" w:rsidRPr="00E04CB2" w:rsidRDefault="00387426" w:rsidP="00387426">
      <w:r>
        <w:lastRenderedPageBreak/>
        <w:t xml:space="preserve">Knoblauch, Loring, “Mary Frey, Reading Raymond Carver”, </w:t>
      </w:r>
      <w:hyperlink r:id="rId7" w:history="1">
        <w:r w:rsidRPr="009E71F2">
          <w:rPr>
            <w:rStyle w:val="Hyperlink"/>
          </w:rPr>
          <w:t>http://collectordaily.com</w:t>
        </w:r>
      </w:hyperlink>
      <w:r>
        <w:t xml:space="preserve">, </w:t>
      </w:r>
      <w:r>
        <w:tab/>
        <w:t>October 19, 2017</w:t>
      </w:r>
    </w:p>
    <w:p w:rsidR="00387426" w:rsidRPr="000237BC" w:rsidRDefault="00387426" w:rsidP="00387426">
      <w:r>
        <w:t xml:space="preserve">Ladd, Jeffrey, “Reading Raymond Carver by Mary Frey” 5B4 Photography and Books, </w:t>
      </w:r>
      <w:r>
        <w:tab/>
      </w:r>
      <w:hyperlink r:id="rId8" w:history="1">
        <w:r w:rsidRPr="009E71F2">
          <w:rPr>
            <w:rStyle w:val="Hyperlink"/>
          </w:rPr>
          <w:t>www.jeffreyladd.com</w:t>
        </w:r>
      </w:hyperlink>
      <w:r>
        <w:t xml:space="preserve"> August 3, 2017</w:t>
      </w:r>
    </w:p>
    <w:p w:rsidR="00387426" w:rsidRPr="00AE65CB" w:rsidRDefault="00387426" w:rsidP="00387426">
      <w:r>
        <w:t xml:space="preserve">Frey, Mary, </w:t>
      </w:r>
      <w:r w:rsidRPr="00AE65CB">
        <w:rPr>
          <w:u w:val="single"/>
        </w:rPr>
        <w:t>Reading Raymond Carver</w:t>
      </w:r>
      <w:r>
        <w:rPr>
          <w:u w:val="single"/>
        </w:rPr>
        <w:t xml:space="preserve">, </w:t>
      </w:r>
      <w:r w:rsidRPr="00AE65CB">
        <w:t xml:space="preserve">Peperoni Books, </w:t>
      </w:r>
      <w:r>
        <w:t xml:space="preserve">Berlin, </w:t>
      </w:r>
      <w:r w:rsidRPr="00AE65CB">
        <w:t>2017</w:t>
      </w:r>
    </w:p>
    <w:p w:rsidR="00387426" w:rsidRDefault="00387426" w:rsidP="00387426">
      <w:r>
        <w:t>Harries, Jack, “Q &amp; A: Mary Frey”, theheavycollective.com, January, 2016</w:t>
      </w:r>
    </w:p>
    <w:p w:rsidR="00387426" w:rsidRDefault="00387426" w:rsidP="00387426">
      <w:proofErr w:type="spellStart"/>
      <w:r>
        <w:t>Boothyard</w:t>
      </w:r>
      <w:proofErr w:type="spellEnd"/>
      <w:r>
        <w:t>, Sharon, “Mary Frey” interview, Photoparley.wordpress.com, May,2015</w:t>
      </w:r>
    </w:p>
    <w:p w:rsidR="00387426" w:rsidRDefault="00387426" w:rsidP="00387426">
      <w:r>
        <w:t xml:space="preserve">Steinmetz, Mark, “Off The Radar: Mark Steinmetz on Nine Women Photographers of the </w:t>
      </w:r>
      <w:r>
        <w:tab/>
        <w:t>Northeast” LightBox.Time.com, May 7, 2014</w:t>
      </w:r>
    </w:p>
    <w:p w:rsidR="00387426" w:rsidRDefault="00387426" w:rsidP="00387426">
      <w:r>
        <w:rPr>
          <w:u w:val="single"/>
        </w:rPr>
        <w:t>Portrayal/Betrayal</w:t>
      </w:r>
      <w:r>
        <w:t>, Santa Barbara Museum of Art, 2012, p.134</w:t>
      </w:r>
    </w:p>
    <w:p w:rsidR="00387426" w:rsidRDefault="00387426" w:rsidP="00387426">
      <w:r>
        <w:t xml:space="preserve">Little, Carl, “Photographer’s Drawn to Historic Process”, Art New England, V 3, Issue 6. </w:t>
      </w:r>
    </w:p>
    <w:p w:rsidR="00387426" w:rsidRDefault="00387426" w:rsidP="00387426">
      <w:r>
        <w:tab/>
        <w:t>Dec. 2010</w:t>
      </w:r>
    </w:p>
    <w:p w:rsidR="00387426" w:rsidRDefault="00387426" w:rsidP="00387426">
      <w:pPr>
        <w:ind w:right="-270"/>
      </w:pPr>
      <w:r>
        <w:t xml:space="preserve">Frey, Mary, “Margarida </w:t>
      </w:r>
      <w:proofErr w:type="spellStart"/>
      <w:r>
        <w:t>Correia</w:t>
      </w:r>
      <w:proofErr w:type="spellEnd"/>
      <w:r>
        <w:t xml:space="preserve">”, catalog essay, Real Art Ways, Hartford, CT, 2005-06 </w:t>
      </w:r>
    </w:p>
    <w:p w:rsidR="00387426" w:rsidRDefault="00387426" w:rsidP="00387426">
      <w:pPr>
        <w:ind w:right="-270"/>
      </w:pPr>
      <w:r>
        <w:t xml:space="preserve">Lipkin, Jonathan, </w:t>
      </w:r>
      <w:r>
        <w:rPr>
          <w:u w:val="single"/>
        </w:rPr>
        <w:t>Photography Reborn</w:t>
      </w:r>
      <w:r>
        <w:t>, Harry N. Abrams, NY, 2005. pp 87&amp; 89</w:t>
      </w:r>
    </w:p>
    <w:p w:rsidR="00387426" w:rsidRDefault="00387426" w:rsidP="00387426">
      <w:pPr>
        <w:ind w:right="-270"/>
      </w:pPr>
      <w:r>
        <w:t>Brokaw, Nancy, “Making It Real: Photographic Truth In The Digital Age”,</w:t>
      </w:r>
    </w:p>
    <w:p w:rsidR="00387426" w:rsidRDefault="00387426" w:rsidP="00387426">
      <w:pPr>
        <w:ind w:right="-270" w:firstLine="720"/>
      </w:pPr>
      <w:r>
        <w:rPr>
          <w:u w:val="single"/>
        </w:rPr>
        <w:t>The Photo Review</w:t>
      </w:r>
      <w:r>
        <w:t>,  Stephen Perloff, ed., Vol. 25, No. 4,  p 14-17</w:t>
      </w:r>
    </w:p>
    <w:p w:rsidR="00387426" w:rsidRDefault="00387426" w:rsidP="00387426">
      <w:pPr>
        <w:ind w:right="-270"/>
      </w:pPr>
      <w:proofErr w:type="spellStart"/>
      <w:r>
        <w:rPr>
          <w:u w:val="single"/>
        </w:rPr>
        <w:t>Adbusters</w:t>
      </w:r>
      <w:proofErr w:type="spellEnd"/>
      <w:r>
        <w:t xml:space="preserve">, 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Lasn</w:t>
      </w:r>
      <w:proofErr w:type="spellEnd"/>
      <w:r>
        <w:t xml:space="preserve"> &amp; Bill </w:t>
      </w:r>
      <w:proofErr w:type="spellStart"/>
      <w:r>
        <w:t>Schmatz</w:t>
      </w:r>
      <w:proofErr w:type="spellEnd"/>
      <w:r>
        <w:t>, pub., Vancouver, BC, Vol. 11, No. 4,  p35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Gottesman, Jane, </w:t>
      </w:r>
      <w:r>
        <w:rPr>
          <w:u w:val="single"/>
        </w:rPr>
        <w:t>Game Face</w:t>
      </w:r>
      <w:r>
        <w:t>, Random House, NY, 2001, p60 &amp; p185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Matthews, S and </w:t>
      </w:r>
      <w:proofErr w:type="spellStart"/>
      <w:r>
        <w:t>Wexlar</w:t>
      </w:r>
      <w:proofErr w:type="spellEnd"/>
      <w:r>
        <w:t xml:space="preserve">, L., </w:t>
      </w:r>
      <w:r>
        <w:rPr>
          <w:u w:val="single"/>
        </w:rPr>
        <w:t>Pregnant Pictures</w:t>
      </w:r>
      <w:r>
        <w:t>, Routledge Press, 2000, p77-80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>Russo, A., “</w:t>
      </w:r>
      <w:proofErr w:type="spellStart"/>
      <w:r>
        <w:t>Líesperienza</w:t>
      </w:r>
      <w:proofErr w:type="spellEnd"/>
      <w:r>
        <w:t xml:space="preserve"> </w:t>
      </w:r>
      <w:proofErr w:type="spellStart"/>
      <w:r>
        <w:t>dellíheimlich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Fotografia</w:t>
      </w:r>
      <w:proofErr w:type="spellEnd"/>
      <w:r>
        <w:t xml:space="preserve"> </w:t>
      </w:r>
      <w:proofErr w:type="spellStart"/>
      <w:r>
        <w:t>Contemporanea</w:t>
      </w:r>
      <w:proofErr w:type="spellEnd"/>
      <w:r>
        <w:t xml:space="preserve">”, </w:t>
      </w:r>
      <w:proofErr w:type="spellStart"/>
      <w:r>
        <w:rPr>
          <w:u w:val="single"/>
        </w:rPr>
        <w:t>rivista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tecnica</w:t>
      </w:r>
      <w:proofErr w:type="spellEnd"/>
      <w:r>
        <w:t>,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t xml:space="preserve">1-1998 </w:t>
      </w:r>
      <w:proofErr w:type="spellStart"/>
      <w:r>
        <w:t>Marzo</w:t>
      </w:r>
      <w:proofErr w:type="spellEnd"/>
      <w:r>
        <w:t>, Lugano, Switzerland, p97-104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Mark Kathryn, </w:t>
      </w:r>
      <w:r>
        <w:rPr>
          <w:u w:val="single"/>
        </w:rPr>
        <w:t>Photography for the Art Market</w:t>
      </w:r>
      <w:r>
        <w:t>, Watson-</w:t>
      </w:r>
      <w:proofErr w:type="spellStart"/>
      <w:r>
        <w:t>Guptill</w:t>
      </w:r>
      <w:proofErr w:type="spellEnd"/>
      <w:r>
        <w:t>, New York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  <w:t>1998, p36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Russell, G., “Gallery Honored by Frey Exhibit”, </w:t>
      </w:r>
      <w:r>
        <w:rPr>
          <w:u w:val="single"/>
        </w:rPr>
        <w:t>Sunday Republican</w:t>
      </w:r>
      <w:r>
        <w:t>, Springfield, MA,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t>April 6, 1997, pF-2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proofErr w:type="spellStart"/>
      <w:r>
        <w:rPr>
          <w:u w:val="single"/>
        </w:rPr>
        <w:t>Papel</w:t>
      </w:r>
      <w:proofErr w:type="spellEnd"/>
      <w:r>
        <w:rPr>
          <w:u w:val="single"/>
        </w:rPr>
        <w:t xml:space="preserve"> Alpha</w:t>
      </w:r>
      <w:r>
        <w:t>, “</w:t>
      </w:r>
      <w:proofErr w:type="spellStart"/>
      <w:r>
        <w:t>Cuadenos</w:t>
      </w:r>
      <w:proofErr w:type="spellEnd"/>
      <w:r>
        <w:t xml:space="preserve"> de </w:t>
      </w:r>
      <w:proofErr w:type="spellStart"/>
      <w:r>
        <w:t>Fotografia</w:t>
      </w:r>
      <w:proofErr w:type="spellEnd"/>
      <w:r>
        <w:t xml:space="preserve">,” n. 2 Universidad de Salamanca, </w:t>
      </w:r>
      <w:proofErr w:type="spellStart"/>
      <w:r>
        <w:t>Espana</w:t>
      </w:r>
      <w:proofErr w:type="spellEnd"/>
      <w:r>
        <w:t>, 1996,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t>P16-18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rPr>
          <w:u w:val="single"/>
        </w:rPr>
        <w:t>Blue Sky 20th Anniversary Exhibition</w:t>
      </w:r>
      <w:r>
        <w:t>, CD ROM catalog Portland, OR 1996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rPr>
          <w:u w:val="single"/>
        </w:rPr>
        <w:t>Who’s Who in American Art</w:t>
      </w:r>
      <w:r>
        <w:t>, Read Publishing Co., 1995, listing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Marx, Kathryn, </w:t>
      </w:r>
      <w:r>
        <w:rPr>
          <w:u w:val="single"/>
        </w:rPr>
        <w:t>Right Brain/ Left Brain Photography</w:t>
      </w:r>
      <w:r>
        <w:t>, Watson-</w:t>
      </w:r>
      <w:proofErr w:type="spellStart"/>
      <w:r>
        <w:t>Guptill</w:t>
      </w:r>
      <w:proofErr w:type="spellEnd"/>
      <w:r>
        <w:t>, NY, 1994, p68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Russell, G., “Real Life Through a Lens”, </w:t>
      </w:r>
      <w:r>
        <w:rPr>
          <w:u w:val="single"/>
        </w:rPr>
        <w:t>Sunday Republican</w:t>
      </w:r>
      <w:r>
        <w:t xml:space="preserve">, Springfield, MA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t>April 4, 1993, pE-1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proofErr w:type="spellStart"/>
      <w:r>
        <w:t>Galassi</w:t>
      </w:r>
      <w:proofErr w:type="spellEnd"/>
      <w:r>
        <w:t xml:space="preserve">, Peter, </w:t>
      </w:r>
      <w:r>
        <w:rPr>
          <w:u w:val="single"/>
        </w:rPr>
        <w:t>Pleasures and Terrors of Domestic Comfort</w:t>
      </w:r>
      <w:r>
        <w:t xml:space="preserve">, (catalog)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t>Museum of Modern Art, NY, 1991, pp 16-17, 52, 55, 63, 95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Pollitt, Katha, “Pleasures and Terrors of Domestic Comfort”,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rPr>
          <w:u w:val="single"/>
        </w:rPr>
        <w:t>MOMA Member's Quarterly</w:t>
      </w:r>
      <w:r>
        <w:t xml:space="preserve">, No.9, Fall 1991, p14-15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Goldberg, Vicki, “Photography”, </w:t>
      </w:r>
      <w:r>
        <w:rPr>
          <w:u w:val="single"/>
        </w:rPr>
        <w:t>New York Magazine</w:t>
      </w:r>
      <w:r>
        <w:t>, Vol.24, No.37, p98</w:t>
      </w:r>
      <w:r>
        <w:tab/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Coleman, A.D., “Photography”, </w:t>
      </w:r>
      <w:r>
        <w:rPr>
          <w:u w:val="single"/>
        </w:rPr>
        <w:t>The New York Observer</w:t>
      </w:r>
      <w:r>
        <w:t xml:space="preserve">, NY, Nov. 6, 1989,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proofErr w:type="spellStart"/>
      <w:r>
        <w:t>Aletti</w:t>
      </w:r>
      <w:proofErr w:type="spellEnd"/>
      <w:r>
        <w:t xml:space="preserve">, V. “Voice Choice”, </w:t>
      </w:r>
      <w:r>
        <w:rPr>
          <w:u w:val="single"/>
        </w:rPr>
        <w:t>Village Voice</w:t>
      </w:r>
      <w:r>
        <w:t>, New York, NY, October 24, 1989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 Cahill, T., “Trouble Maker”, Valley Advocate, Amherst, MA, Jan. 25,1988, p14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Russell, G., "Real Life Dramas-Photographs at ZONE", </w:t>
      </w:r>
      <w:r>
        <w:rPr>
          <w:u w:val="single"/>
        </w:rPr>
        <w:t>Springfield Republican</w:t>
      </w:r>
      <w:r>
        <w:t xml:space="preserve">,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t xml:space="preserve">Springfield, MA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rPr>
          <w:u w:val="single"/>
        </w:rPr>
        <w:t>Cross Currents/Cross Country</w:t>
      </w:r>
      <w:r>
        <w:t xml:space="preserve"> (catalog) Photographic Resource Center, Ed.,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t>Boston, MA  1988, p.44, 45,56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Gordon, Ronni,  “Real Life Explored Through Art”, </w:t>
      </w:r>
      <w:r>
        <w:rPr>
          <w:u w:val="single"/>
        </w:rPr>
        <w:t>Union News</w:t>
      </w:r>
      <w:r>
        <w:t xml:space="preserve">, Springfield, MA,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 w:firstLine="720"/>
      </w:pPr>
      <w:r>
        <w:t xml:space="preserve">January 7, 1988,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proofErr w:type="spellStart"/>
      <w:r>
        <w:lastRenderedPageBreak/>
        <w:t>Freudenheim</w:t>
      </w:r>
      <w:proofErr w:type="spellEnd"/>
      <w:r>
        <w:t xml:space="preserve">, S., "Suburban Hamlets", </w:t>
      </w:r>
      <w:proofErr w:type="spellStart"/>
      <w:r>
        <w:t>Artforum</w:t>
      </w:r>
      <w:proofErr w:type="spellEnd"/>
      <w:r>
        <w:t>, May 1987, p.134-140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Buckland, Gail, </w:t>
      </w:r>
      <w:r>
        <w:rPr>
          <w:u w:val="single"/>
        </w:rPr>
        <w:t>Mary Frey, Real Life Dramas</w:t>
      </w:r>
      <w:r>
        <w:t>,  (catalog essay),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ab/>
        <w:t xml:space="preserve">Western Carolina University, Cullowhee, NC, 1987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proofErr w:type="spellStart"/>
      <w:r>
        <w:t>Grundberg</w:t>
      </w:r>
      <w:proofErr w:type="spellEnd"/>
      <w:r>
        <w:t xml:space="preserve">, A., "Photography View", </w:t>
      </w:r>
      <w:r>
        <w:rPr>
          <w:u w:val="single"/>
        </w:rPr>
        <w:t>New York Times</w:t>
      </w:r>
      <w:r>
        <w:t xml:space="preserve">, NY, NY,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  </w:t>
      </w:r>
      <w:r>
        <w:tab/>
        <w:t>Dec. 28, 1986, p.27-28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Thornton, Gene, "Beyond Narration" </w:t>
      </w:r>
      <w:r>
        <w:rPr>
          <w:u w:val="single"/>
        </w:rPr>
        <w:t>New York Times</w:t>
      </w:r>
      <w:r>
        <w:t xml:space="preserve">, NY, Dec.14, 1986, </w:t>
      </w:r>
      <w:proofErr w:type="spellStart"/>
      <w:r>
        <w:t>Sec.H</w:t>
      </w:r>
      <w:proofErr w:type="spellEnd"/>
      <w:r>
        <w:t>, p.21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Grant, Daniel,  "Catching Fiction On Film", </w:t>
      </w:r>
      <w:r>
        <w:rPr>
          <w:u w:val="single"/>
        </w:rPr>
        <w:t>Daily News</w:t>
      </w:r>
      <w:r>
        <w:t xml:space="preserve">, Springfield, MA,  </w:t>
      </w:r>
      <w:r>
        <w:tab/>
      </w:r>
      <w:r>
        <w:tab/>
        <w:t>December 12, 1986, p.16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Russell, G., "Speaking of Art", </w:t>
      </w:r>
      <w:r>
        <w:rPr>
          <w:u w:val="single"/>
        </w:rPr>
        <w:t>Springfield Republican</w:t>
      </w:r>
      <w:r>
        <w:t xml:space="preserve">, </w:t>
      </w:r>
      <w:proofErr w:type="spellStart"/>
      <w:r>
        <w:t>Spfld</w:t>
      </w:r>
      <w:proofErr w:type="spellEnd"/>
      <w:r>
        <w:t>, MA, p. E6-8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rPr>
          <w:u w:val="single"/>
        </w:rPr>
        <w:t xml:space="preserve">For </w:t>
      </w:r>
      <w:proofErr w:type="spellStart"/>
      <w:r>
        <w:rPr>
          <w:u w:val="single"/>
        </w:rPr>
        <w:t>Kids</w:t>
      </w:r>
      <w:proofErr w:type="spellEnd"/>
      <w:r>
        <w:rPr>
          <w:u w:val="single"/>
        </w:rPr>
        <w:t xml:space="preserve"> Sake</w:t>
      </w:r>
      <w:r>
        <w:t>, (catalog) Photographic Resource Ctr., Boston, MA 1985, p28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Schmidt, D., “Something More Than a Snapshot” </w:t>
      </w:r>
      <w:r>
        <w:rPr>
          <w:u w:val="single"/>
        </w:rPr>
        <w:t>Morning Union</w:t>
      </w:r>
      <w:r>
        <w:t xml:space="preserve">, </w:t>
      </w:r>
      <w:proofErr w:type="spellStart"/>
      <w:r>
        <w:t>Spfld</w:t>
      </w:r>
      <w:proofErr w:type="spellEnd"/>
      <w:r>
        <w:t xml:space="preserve">, MA,  </w:t>
      </w:r>
      <w:r>
        <w:tab/>
      </w:r>
      <w:r>
        <w:tab/>
        <w:t>January 11, 1985, p 25 &amp; 29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“American Ways", </w:t>
      </w:r>
      <w:r>
        <w:rPr>
          <w:u w:val="single"/>
        </w:rPr>
        <w:t>Art Week</w:t>
      </w:r>
      <w:r>
        <w:t xml:space="preserve">, San Francisco, CA, May 11, 1985,    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rPr>
          <w:u w:val="single"/>
        </w:rPr>
        <w:t>Mary Frey</w:t>
      </w:r>
      <w:r>
        <w:t xml:space="preserve"> (catalog), Blue Sky Gallery, Portland, OR  1985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rPr>
          <w:u w:val="single"/>
        </w:rPr>
        <w:t>Bomb</w:t>
      </w:r>
      <w:r>
        <w:t xml:space="preserve">, fall 1984, </w:t>
      </w:r>
      <w:proofErr w:type="spellStart"/>
      <w:r>
        <w:t>No.X</w:t>
      </w:r>
      <w:proofErr w:type="spellEnd"/>
      <w:r>
        <w:t>, Center for New Art, NY, NY, and p.40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proofErr w:type="spellStart"/>
      <w:r>
        <w:t>Squiers</w:t>
      </w:r>
      <w:proofErr w:type="spellEnd"/>
      <w:r>
        <w:t xml:space="preserve">, C., </w:t>
      </w:r>
      <w:r>
        <w:rPr>
          <w:u w:val="single"/>
        </w:rPr>
        <w:t>Domestic Rituals: Photography by Mary Frey</w:t>
      </w:r>
      <w:r>
        <w:t xml:space="preserve">, (catalog essay), </w:t>
      </w:r>
      <w:r>
        <w:tab/>
      </w:r>
      <w:r>
        <w:tab/>
        <w:t>Hudson River Museum, Yonkers, NY, 1984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Zimmer. W., "Photography at Hudson Museum", </w:t>
      </w:r>
      <w:r>
        <w:rPr>
          <w:u w:val="single"/>
        </w:rPr>
        <w:t>New York Times</w:t>
      </w:r>
      <w:r>
        <w:t xml:space="preserve">, NY, NY,  </w:t>
      </w:r>
      <w:r>
        <w:tab/>
      </w:r>
      <w:r>
        <w:tab/>
        <w:t>Aug, 26, 1984, p 24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"Women Photographers", </w:t>
      </w:r>
      <w:r>
        <w:rPr>
          <w:u w:val="single"/>
        </w:rPr>
        <w:t>Hartford Woman</w:t>
      </w:r>
      <w:r>
        <w:t>, July.1984, Hartford, CT, p.6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 </w:t>
      </w:r>
      <w:proofErr w:type="spellStart"/>
      <w:r>
        <w:t>Squiers</w:t>
      </w:r>
      <w:proofErr w:type="spellEnd"/>
      <w:r>
        <w:t xml:space="preserve">, C., "Family Fables", </w:t>
      </w:r>
      <w:r>
        <w:rPr>
          <w:u w:val="single"/>
        </w:rPr>
        <w:t>Modern Photography</w:t>
      </w:r>
      <w:r>
        <w:t>, June 6, 1983, p28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rPr>
          <w:u w:val="single"/>
        </w:rPr>
        <w:t>Between Twelve &amp; Twenty</w:t>
      </w:r>
      <w:r>
        <w:t>, (catalog) Loomis Institute, Windsor, CT, 1982, p72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proofErr w:type="spellStart"/>
      <w:r>
        <w:t>Lifson</w:t>
      </w:r>
      <w:proofErr w:type="spellEnd"/>
      <w:r>
        <w:t xml:space="preserve">, B., “The Whole McGill, Ah!” </w:t>
      </w:r>
      <w:r>
        <w:rPr>
          <w:u w:val="single"/>
        </w:rPr>
        <w:t>Village Voice</w:t>
      </w:r>
      <w:r>
        <w:t>, NY, Aug.11, 1981, p69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proofErr w:type="spellStart"/>
      <w:r>
        <w:t>Lifson</w:t>
      </w:r>
      <w:proofErr w:type="spellEnd"/>
      <w:r>
        <w:t xml:space="preserve">, Ben, "Ordinary People", </w:t>
      </w:r>
      <w:r>
        <w:rPr>
          <w:u w:val="single"/>
        </w:rPr>
        <w:t>Village Voice</w:t>
      </w:r>
      <w:r>
        <w:t>, NY, NY, Oct. 22, 1980, p79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  <w:r>
        <w:t xml:space="preserve">"Mary Frey- Icons &amp; Images", </w:t>
      </w:r>
      <w:r>
        <w:rPr>
          <w:u w:val="single"/>
        </w:rPr>
        <w:t>Popular Photography</w:t>
      </w:r>
      <w:r>
        <w:t>, NY, Dec. 1974, p.94</w:t>
      </w:r>
    </w:p>
    <w:p w:rsidR="00387426" w:rsidRDefault="00387426" w:rsidP="00387426">
      <w:pPr>
        <w:widowControl w:val="0"/>
        <w:autoSpaceDE w:val="0"/>
        <w:autoSpaceDN w:val="0"/>
        <w:adjustRightInd w:val="0"/>
        <w:ind w:right="-270"/>
      </w:pPr>
    </w:p>
    <w:p w:rsidR="00247252" w:rsidRDefault="00387426">
      <w:bookmarkStart w:id="0" w:name="_GoBack"/>
      <w:bookmarkEnd w:id="0"/>
    </w:p>
    <w:sectPr w:rsidR="00247252" w:rsidSect="0083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6"/>
    <w:rsid w:val="00387426"/>
    <w:rsid w:val="00836859"/>
    <w:rsid w:val="00D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273684-CE43-6949-BC37-3002959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4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87426"/>
    <w:pPr>
      <w:keepNext/>
      <w:widowControl w:val="0"/>
      <w:autoSpaceDE w:val="0"/>
      <w:autoSpaceDN w:val="0"/>
      <w:adjustRightInd w:val="0"/>
      <w:outlineLvl w:val="0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426"/>
    <w:rPr>
      <w:rFonts w:ascii="Times New Roman" w:eastAsia="Times New Roman" w:hAnsi="Times New Roman" w:cs="Times New Roman"/>
      <w:b/>
      <w:noProof/>
      <w:szCs w:val="20"/>
    </w:rPr>
  </w:style>
  <w:style w:type="character" w:styleId="Hyperlink">
    <w:name w:val="Hyperlink"/>
    <w:uiPriority w:val="99"/>
    <w:rsid w:val="0038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ffreylad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llectordai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hmag.com" TargetMode="External"/><Relationship Id="rId5" Type="http://schemas.openxmlformats.org/officeDocument/2006/relationships/hyperlink" Target="http://lenscratch.com/2018/03/mary-frey-the-states-project-connecticu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nsculture.com/articles/mary-frey-domestic-rituals-and-real-life-dram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2021-02-07T20:51:00Z</dcterms:created>
  <dcterms:modified xsi:type="dcterms:W3CDTF">2021-02-07T20:52:00Z</dcterms:modified>
</cp:coreProperties>
</file>